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ПРОЕКТ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right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ПРАВИТЕЛЬСТВО ЕВРЕЙСКОЙ АВТОНОМНОЙ ОБЛАСТИ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r>
        <w:rPr>
          <w:rFonts w:ascii="Calibri" w:hAnsi="Calibri" w:eastAsia="Times New Roman" w:cs="Times New Roman"/>
          <w:lang w:eastAsia="ru-RU"/>
        </w:rPr>
      </w:r>
      <w:r>
        <w:rPr>
          <w:rFonts w:ascii="Calibri" w:hAnsi="Calibri" w:eastAsia="Times New Roman" w:cs="Times New Roman"/>
          <w:lang w:eastAsia="ru-RU"/>
        </w:rPr>
      </w:r>
      <w:r/>
    </w:p>
    <w:p>
      <w:pPr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          №_________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г. Биробиджан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spacing w:before="0" w:beforeAutospacing="0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Об утверждении Порядка подготовки акта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органа исполнительной власти Еврейской автономной области, формируемого правительством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Еврейской автономной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области, осуществляющего полномочия в сфере опеки</w:t>
        <w:br/>
        <w:t xml:space="preserve">и попечительства,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о временном пребывании детей, оставшихся без попечения родителей, в организациях для детей-сирот и детей, оставшихся без попечения родителей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spacing w:before="0" w:beforeAutospacing="0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spacing w:before="0" w:beforeAutospacing="0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8"/>
        <w:jc w:val="both"/>
        <w:spacing w:before="0" w:beforeAutospacing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организаций для детей-сирот и детей, оставшихся без попечения родителей, и об устройстве в них детей, оставшихся без попечения родителей</w:t>
      </w:r>
      <w:r>
        <w:rPr>
          <w:rFonts w:ascii="Times New Roman" w:hAnsi="Times New Roman" w:eastAsia="Calibri" w:cs="Times New Roman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</w:rPr>
        <w:t xml:space="preserve"> утвержденным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hyperlink r:id="rId8" w:tooltip="consultantplus://offline/ref=6A34FB0DF6A2250076A9993B99F71ED4F92364BE56A0478C1919E82C2E3E72C21DCD329DE3479863682AEBFBA4147A370518CF4B1AACDF6BYAWAB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24.05.2014 № 481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before="0" w:beforeAutospacing="0"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ПОСТАНОВЛЯЕТ: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Утвердить прилагаемы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й Порядок подготовки акта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органа исполнительной власти Еврейской автономной области, формируемого правительством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Еврейской автономной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области, осуществляющего полномочия в сфере опеки и попечительства,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о временном пребывании детей, оставшихся без попечения родителей, в организациях для детей-сирот и детей, оставшихся без попечения родителей.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Настоящее постановление вступает в силу через 10 дней после дня его официального опубликования.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   Р.Э. Гольдштейн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sz w:val="22"/>
        </w:rPr>
      </w:r>
      <w:r/>
    </w:p>
    <w:p>
      <w:pPr>
        <w:ind w:left="0" w:right="0" w:firstLine="0"/>
        <w:jc w:val="both"/>
        <w:spacing w:before="0" w:after="0"/>
        <w:rPr>
          <w:rFonts w:ascii="Calibri" w:hAnsi="Calibri" w:eastAsia="Calibri" w:cs="Calibri"/>
          <w:color w:val="000000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p>
      <w:pPr>
        <w:ind w:left="0" w:right="0" w:firstLine="0"/>
        <w:jc w:val="both"/>
        <w:spacing w:before="0" w:after="0"/>
        <w:rPr>
          <w:rFonts w:ascii="Calibri" w:hAnsi="Calibri" w:eastAsia="Calibri" w:cs="Calibri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  <w:r/>
    </w:p>
    <w:p>
      <w:pPr>
        <w:ind w:left="0" w:right="0" w:firstLine="0"/>
        <w:jc w:val="both"/>
        <w:spacing w:before="0" w:after="0"/>
        <w:rPr>
          <w:rFonts w:ascii="Calibri" w:hAnsi="Calibri" w:eastAsia="Calibri" w:cs="Calibri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  <w:r/>
    </w:p>
    <w:p>
      <w:pPr>
        <w:ind w:left="0" w:right="0" w:firstLine="0"/>
        <w:jc w:val="both"/>
        <w:spacing w:before="0" w:after="0"/>
        <w:rPr>
          <w:rFonts w:ascii="Calibri" w:hAnsi="Calibri" w:eastAsia="Calibri" w:cs="Calibri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  <w:r/>
    </w:p>
    <w:p>
      <w:pPr>
        <w:ind w:left="0" w:right="0" w:firstLine="0"/>
        <w:jc w:val="both"/>
        <w:spacing w:before="0" w:after="0"/>
        <w:rPr>
          <w:rFonts w:ascii="Calibri" w:hAnsi="Calibri" w:eastAsia="Calibri" w:cs="Calibri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  <w:r/>
    </w:p>
    <w:p>
      <w:pPr>
        <w:ind w:left="0" w:right="0" w:firstLine="0"/>
        <w:jc w:val="both"/>
        <w:spacing w:before="0" w:after="0"/>
        <w:rPr>
          <w:rFonts w:ascii="Calibri" w:hAnsi="Calibri" w:eastAsia="Calibri" w:cs="Calibri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  <w:r/>
    </w:p>
    <w:p>
      <w:pPr>
        <w:ind w:left="0" w:right="0" w:firstLine="0"/>
        <w:jc w:val="both"/>
        <w:spacing w:before="0" w:after="0"/>
        <w:rPr>
          <w:rFonts w:ascii="Calibri" w:hAnsi="Calibri" w:eastAsia="Calibri" w:cs="Calibri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  <w:r/>
    </w:p>
    <w:p>
      <w:pPr>
        <w:ind w:left="0" w:right="0" w:firstLine="0"/>
        <w:jc w:val="both"/>
        <w:spacing w:before="0" w:after="0"/>
        <w:rPr>
          <w:rFonts w:ascii="Calibri" w:hAnsi="Calibri" w:eastAsia="Calibri" w:cs="Calibri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  <w:r/>
    </w:p>
    <w:p>
      <w:pPr>
        <w:ind w:left="0" w:right="0" w:firstLine="0"/>
        <w:jc w:val="both"/>
        <w:spacing w:before="0" w:after="0"/>
        <w:rPr>
          <w:rFonts w:ascii="Calibri" w:hAnsi="Calibri" w:eastAsia="Calibri" w:cs="Calibri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  <w:r/>
    </w:p>
    <w:p>
      <w:pPr>
        <w:ind w:left="5529"/>
        <w:spacing w:after="0" w:line="240" w:lineRule="auto"/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57" w:firstLine="5472"/>
        <w:jc w:val="right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57" w:firstLine="5472"/>
        <w:jc w:val="right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 правительства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57" w:firstLine="5472"/>
        <w:jc w:val="right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57" w:firstLine="5472"/>
        <w:jc w:val="right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от____________№___________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57" w:firstLine="5472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57" w:firstLine="5472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lang w:eastAsia="ru-RU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22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подготовки акта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органа исполнительной власти Еврейской автономной области, формируемого правительством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Еврейской автономной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области, осуществляющего полномочия в сфере опеки и попечительства,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о временном пребывании детей, оставшихся без попечения родителей, в организациях для детей-сирот и детей, оставшихся без попечения родителей</w:t>
      </w:r>
      <w:r>
        <w:rPr>
          <w:rFonts w:ascii="Calibri" w:hAnsi="Calibri" w:eastAsia="Calibri" w:cs="Calibri"/>
          <w:b/>
          <w:color w:val="000000"/>
          <w:sz w:val="22"/>
        </w:rPr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1. Настоящий Порядок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подготовки акта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органа исполнительной власти Еврейской автономной области, формируемого правительством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Еврейской автономной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области, осуществляющего полномочия в сфере опеки</w:t>
        <w:br/>
        <w:t xml:space="preserve">и попечительства,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о временном пребывании детей, оставшихся без попечения родителей, в организациях для детей-сирот и детей, оставшихся без попечения родителей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(далее – акт о временном пребывании ребенка) определяет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механизм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подготовки департаментом социальной защиты населения правительства Еврейской автономной области (далее – департамент)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акта</w:t>
        <w:br/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 временном пребывании ребенка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/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Департамент в случае выявлении ребенка, оставшегося без попечения родителей (далее – ребенок),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и невозможности его устройства в семью</w:t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 течение одного календарного дня подготавливает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кт о временном пребывании ребенка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Акт о временном пребывании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ребенка подготавливается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срок пребывания ребенка в организации для детей-сирот и детей, оставшихся без попечения родителей, со дня его выявления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до принятия акта о помещении ребенка под надзор в организацию для детей-сирот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детей, оставшихся без попечения родителей,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или его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устройства на воспитание в семью</w:t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Указанный срок не может превышать один месяц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4. Акт о временном пребывании ребенка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подготавливается в форме приказа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и подписывается начальником департамента или лицом, исполняющим его обязанности.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кт о временном пребывании ребенка составляется </w:t>
      </w:r>
      <w:r/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 двух экземплярах.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Один экземпляр акта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 временном пребывании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ребенка хранится в личном деле ребенка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втор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ой экземпляр – в департаменте.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6A34FB0DF6A2250076A9993B99F71ED4F92364BE56A0478C1919E82C2E3E72C21DCD329DE3479863682AEBFBA4147A370518CF4B1AACDF6BYAWA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2023-02-09T09:10:22Z</dcterms:modified>
</cp:coreProperties>
</file>